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 xml:space="preserve">GUÍA </w:t>
      </w:r>
      <w:r w:rsidR="0047708C">
        <w:rPr>
          <w:rFonts w:ascii="Arial" w:hAnsi="Arial" w:cs="Arial"/>
          <w:b/>
          <w:noProof/>
          <w:lang w:val="es-ES" w:eastAsia="es-ES"/>
        </w:rPr>
        <w:t>DE ESTUDIO UNIDAD 1</w:t>
      </w:r>
    </w:p>
    <w:p w:rsidR="009733E4" w:rsidRDefault="009733E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:rsidR="00CB2B0A" w:rsidRPr="00D338AF" w:rsidRDefault="00A16C14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 xml:space="preserve">Material complementario a </w:t>
      </w:r>
      <w:r w:rsidR="00B5633E"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>
        <w:rPr>
          <w:rFonts w:ascii="Arial" w:hAnsi="Arial" w:cs="Arial"/>
          <w:b/>
          <w:noProof/>
          <w:lang w:val="es-ES" w:eastAsia="es-ES"/>
        </w:rPr>
        <w:t>2</w:t>
      </w:r>
      <w:r w:rsidR="005C64CC" w:rsidRPr="00D338AF">
        <w:rPr>
          <w:rFonts w:ascii="Arial" w:hAnsi="Arial" w:cs="Arial"/>
          <w:b/>
          <w:noProof/>
          <w:lang w:val="es-ES" w:eastAsia="es-ES"/>
        </w:rPr>
        <w:t xml:space="preserve"> </w:t>
      </w:r>
      <w:r w:rsidR="00B5633E">
        <w:rPr>
          <w:rFonts w:ascii="Arial" w:hAnsi="Arial" w:cs="Arial"/>
          <w:b/>
          <w:noProof/>
          <w:lang w:val="es-ES" w:eastAsia="es-ES"/>
        </w:rPr>
        <w:t xml:space="preserve"> Lengua y Literatura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233"/>
      </w:tblGrid>
      <w:tr w:rsidR="007B238D" w:rsidRPr="00D338AF" w:rsidTr="005A3D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D87CAF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7°  A- B- 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233" w:type="dxa"/>
            <w:vAlign w:val="center"/>
          </w:tcPr>
          <w:p w:rsidR="005A3D8C" w:rsidRDefault="005A3D8C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4A319A" w:rsidRDefault="00DC3125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Marzo</w:t>
            </w:r>
          </w:p>
          <w:p w:rsidR="00D87CAF" w:rsidRPr="00D338AF" w:rsidRDefault="00D87CAF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9F1F5C" w:rsidRPr="001978A0" w:rsidRDefault="009F1F5C" w:rsidP="009F1F5C">
            <w:pPr>
              <w:rPr>
                <w:rFonts w:ascii="Arial" w:hAnsi="Arial" w:cs="Arial"/>
                <w:b/>
              </w:rPr>
            </w:pPr>
            <w:r w:rsidRPr="001978A0">
              <w:rPr>
                <w:rFonts w:ascii="Arial" w:hAnsi="Arial" w:cs="Arial"/>
                <w:b/>
              </w:rPr>
              <w:t xml:space="preserve">INSTRUCCIONES: </w:t>
            </w:r>
          </w:p>
          <w:p w:rsidR="009F1F5C" w:rsidRDefault="009F1F5C" w:rsidP="009F1F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Alumnos y alumnas de 7° Año A y B</w:t>
            </w:r>
            <w:r w:rsidR="004B1EE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1978A0">
              <w:rPr>
                <w:rFonts w:ascii="Arial" w:hAnsi="Arial" w:cs="Arial"/>
              </w:rPr>
              <w:t xml:space="preserve"> </w:t>
            </w:r>
            <w:r w:rsidR="004B1EEC">
              <w:rPr>
                <w:rFonts w:ascii="Arial" w:hAnsi="Arial" w:cs="Arial"/>
              </w:rPr>
              <w:t>c</w:t>
            </w:r>
            <w:r w:rsidR="00597809">
              <w:rPr>
                <w:rFonts w:ascii="Arial" w:hAnsi="Arial" w:cs="Arial"/>
              </w:rPr>
              <w:t>on esta guía de trabajo continuamos con la</w:t>
            </w:r>
            <w:r>
              <w:rPr>
                <w:rFonts w:ascii="Arial" w:hAnsi="Arial" w:cs="Arial"/>
              </w:rPr>
              <w:t xml:space="preserve"> unidad N°1</w:t>
            </w:r>
          </w:p>
          <w:p w:rsidR="009F1F5C" w:rsidRPr="009F1F5C" w:rsidRDefault="009F1F5C" w:rsidP="009F1F5C">
            <w:pPr>
              <w:jc w:val="both"/>
              <w:rPr>
                <w:rFonts w:ascii="Arial" w:hAnsi="Arial" w:cs="Arial"/>
              </w:rPr>
            </w:pPr>
            <w:r w:rsidRPr="009F1F5C">
              <w:rPr>
                <w:rFonts w:ascii="Arial" w:hAnsi="Arial" w:cs="Arial"/>
                <w:b/>
                <w:lang w:val="es-ES"/>
              </w:rPr>
              <w:t>¿Qué necesitamos para lograr nuestros objetivos?</w:t>
            </w:r>
            <w:r w:rsidR="00597809">
              <w:rPr>
                <w:rFonts w:ascii="Arial" w:hAnsi="Arial" w:cs="Arial"/>
                <w:b/>
                <w:lang w:val="es-ES"/>
              </w:rPr>
              <w:t xml:space="preserve"> Páginas</w:t>
            </w:r>
            <w:r w:rsidR="00581DEB">
              <w:rPr>
                <w:rFonts w:ascii="Arial" w:hAnsi="Arial" w:cs="Arial"/>
                <w:b/>
                <w:lang w:val="es-ES"/>
              </w:rPr>
              <w:t xml:space="preserve"> 13- </w:t>
            </w:r>
            <w:r w:rsidR="00597809">
              <w:rPr>
                <w:rFonts w:ascii="Arial" w:hAnsi="Arial" w:cs="Arial"/>
                <w:b/>
                <w:lang w:val="es-ES"/>
              </w:rPr>
              <w:t xml:space="preserve"> </w:t>
            </w:r>
          </w:p>
          <w:p w:rsidR="009F1F5C" w:rsidRPr="009F1F5C" w:rsidRDefault="009F1F5C" w:rsidP="009F1F5C">
            <w:pPr>
              <w:jc w:val="both"/>
              <w:rPr>
                <w:rFonts w:ascii="Arial" w:hAnsi="Arial" w:cs="Arial"/>
              </w:rPr>
            </w:pPr>
            <w:r w:rsidRPr="001978A0">
              <w:rPr>
                <w:rFonts w:ascii="Arial" w:hAnsi="Arial" w:cs="Arial"/>
              </w:rPr>
              <w:t xml:space="preserve">Si usted tiene </w:t>
            </w:r>
            <w:r>
              <w:rPr>
                <w:rFonts w:ascii="Arial" w:hAnsi="Arial" w:cs="Arial"/>
              </w:rPr>
              <w:t>su libro en casa, puede guiarse y extraer información. Esta guía no debe devolverla, si no pegarla en su cuaderno de taller de lenguaje. Recuerde que</w:t>
            </w:r>
            <w:r w:rsidRPr="001978A0">
              <w:rPr>
                <w:rFonts w:ascii="Arial" w:hAnsi="Arial" w:cs="Arial"/>
              </w:rPr>
              <w:t xml:space="preserve"> puede buscar</w:t>
            </w:r>
            <w:r>
              <w:rPr>
                <w:rFonts w:ascii="Arial" w:hAnsi="Arial" w:cs="Arial"/>
              </w:rPr>
              <w:t xml:space="preserve"> información</w:t>
            </w:r>
            <w:r w:rsidRPr="001978A0">
              <w:rPr>
                <w:rFonts w:ascii="Arial" w:hAnsi="Arial" w:cs="Arial"/>
              </w:rPr>
              <w:t xml:space="preserve"> en las páginas web. Para que su rendimiento sea exitoso,</w:t>
            </w:r>
            <w:r>
              <w:rPr>
                <w:rFonts w:ascii="Arial" w:hAnsi="Arial" w:cs="Arial"/>
              </w:rPr>
              <w:t xml:space="preserve"> solo depende de usted.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C40CD" w:rsidRDefault="004B1EEC" w:rsidP="004B1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</w:t>
            </w:r>
            <w:r w:rsidR="007461B2" w:rsidRPr="00D338AF">
              <w:rPr>
                <w:rFonts w:ascii="Arial" w:hAnsi="Arial" w:cs="Arial"/>
              </w:rPr>
              <w:t xml:space="preserve"> tiempo disponible </w:t>
            </w:r>
            <w:r w:rsidR="00736DAC" w:rsidRPr="00D338AF">
              <w:rPr>
                <w:rFonts w:ascii="Arial" w:hAnsi="Arial" w:cs="Arial"/>
              </w:rPr>
              <w:t xml:space="preserve">para desarrollo de </w:t>
            </w:r>
            <w:r>
              <w:rPr>
                <w:rFonts w:ascii="Arial" w:hAnsi="Arial" w:cs="Arial"/>
              </w:rPr>
              <w:t xml:space="preserve">esta </w:t>
            </w:r>
            <w:r w:rsidR="00290DA4" w:rsidRPr="00D338AF">
              <w:rPr>
                <w:rFonts w:ascii="Arial" w:hAnsi="Arial" w:cs="Arial"/>
              </w:rPr>
              <w:t>guía</w:t>
            </w:r>
            <w:r>
              <w:rPr>
                <w:rFonts w:ascii="Arial" w:hAnsi="Arial" w:cs="Arial"/>
              </w:rPr>
              <w:t xml:space="preserve"> de estudio</w:t>
            </w:r>
            <w:r w:rsidR="00290DA4" w:rsidRPr="00D338A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debe ser para la presente semana y poder continuar con los aprendizajes.</w:t>
            </w:r>
          </w:p>
          <w:p w:rsidR="004B1EEC" w:rsidRPr="00D338AF" w:rsidRDefault="004B1EEC" w:rsidP="004B1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 tiene dudas también puede realizarlas por este medio.</w:t>
            </w:r>
            <w:r>
              <w:rPr>
                <w:rStyle w:val="Hipervnculo"/>
                <w:rFonts w:ascii="Arial" w:hAnsi="Arial" w:cs="Arial"/>
                <w:b/>
              </w:rPr>
              <w:t xml:space="preserve"> </w:t>
            </w:r>
            <w:hyperlink r:id="rId8" w:history="1">
              <w:r w:rsidRPr="00253013">
                <w:rPr>
                  <w:rStyle w:val="Hipervnculo"/>
                  <w:rFonts w:ascii="Arial" w:hAnsi="Arial" w:cs="Arial"/>
                  <w:b/>
                </w:rPr>
                <w:t>margarita.medel@elar.cl</w:t>
              </w:r>
            </w:hyperlink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736DAC" w:rsidRPr="00FA789A" w:rsidRDefault="007B238D" w:rsidP="00D338A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A789A">
              <w:rPr>
                <w:rFonts w:ascii="Arial" w:hAnsi="Arial" w:cs="Arial"/>
                <w:b/>
                <w:sz w:val="24"/>
                <w:szCs w:val="24"/>
                <w:lang w:val="es-MX"/>
              </w:rPr>
              <w:t>Obj</w:t>
            </w:r>
            <w:r w:rsidR="00736DAC" w:rsidRPr="00FA789A">
              <w:rPr>
                <w:rFonts w:ascii="Arial" w:hAnsi="Arial" w:cs="Arial"/>
                <w:b/>
                <w:sz w:val="24"/>
                <w:szCs w:val="24"/>
                <w:lang w:val="es-MX"/>
              </w:rPr>
              <w:t>etivos:</w:t>
            </w:r>
          </w:p>
          <w:p w:rsidR="00FA789A" w:rsidRPr="00FA789A" w:rsidRDefault="00FA789A" w:rsidP="00D338A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A789A">
              <w:rPr>
                <w:rFonts w:ascii="Arial" w:hAnsi="Arial" w:cs="Arial"/>
                <w:b/>
                <w:sz w:val="24"/>
                <w:szCs w:val="24"/>
                <w:lang w:val="es-MX"/>
              </w:rPr>
              <w:t>O.A 3</w:t>
            </w:r>
          </w:p>
          <w:p w:rsidR="00FA789A" w:rsidRPr="00FA789A" w:rsidRDefault="00FA789A" w:rsidP="00D338A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A789A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Analizar las narraciones leídas para enriquecer su comprensión, considerando, cuando sea pertinente: El o los conflictos de la historia. El papel que juega cada personaje en el conflicto y cómo sus acciones afectan a otros personajes. El efecto de ciertas acciones en el desarrollo de la historia. Cuándo habla el narrador y cuándo hablan los personajes. La disposición temporal de los hechos. Elementos en común con otros textos leídos en el año.</w:t>
            </w:r>
          </w:p>
          <w:p w:rsidR="00240893" w:rsidRPr="005A3D8C" w:rsidRDefault="00736DAC" w:rsidP="005A3D8C">
            <w:pPr>
              <w:pStyle w:val="Sinespaciado"/>
              <w:rPr>
                <w:rFonts w:ascii="Arial" w:hAnsi="Arial"/>
                <w:b/>
                <w:color w:val="4D4D4D"/>
                <w:sz w:val="23"/>
                <w:szCs w:val="23"/>
                <w:lang w:eastAsia="es-ES"/>
              </w:rPr>
            </w:pPr>
            <w:r w:rsidRPr="005A3D8C">
              <w:rPr>
                <w:rFonts w:ascii="Arial" w:hAnsi="Arial"/>
                <w:b/>
                <w:lang w:val="es-MX"/>
              </w:rPr>
              <w:t>Contenidos:</w:t>
            </w:r>
            <w:r w:rsidR="007B238D" w:rsidRPr="005A3D8C">
              <w:rPr>
                <w:rFonts w:ascii="Arial" w:hAnsi="Arial"/>
                <w:b/>
                <w:lang w:val="es-MX"/>
              </w:rPr>
              <w:t xml:space="preserve"> </w:t>
            </w:r>
          </w:p>
          <w:p w:rsidR="009063C1" w:rsidRPr="00FA789A" w:rsidRDefault="00240893" w:rsidP="00597809">
            <w:pPr>
              <w:pStyle w:val="Sinespaciado"/>
              <w:rPr>
                <w:rFonts w:ascii="Arial" w:hAnsi="Arial"/>
                <w:sz w:val="24"/>
                <w:szCs w:val="24"/>
              </w:rPr>
            </w:pPr>
            <w:r w:rsidRPr="00FA789A">
              <w:rPr>
                <w:rFonts w:ascii="Arial" w:hAnsi="Arial"/>
                <w:sz w:val="24"/>
                <w:szCs w:val="24"/>
              </w:rPr>
              <w:t xml:space="preserve">Unidad N° 1 </w:t>
            </w:r>
            <w:r w:rsidR="00D87CAF" w:rsidRPr="00FA789A">
              <w:rPr>
                <w:rFonts w:ascii="Arial" w:hAnsi="Arial"/>
                <w:sz w:val="24"/>
                <w:szCs w:val="24"/>
              </w:rPr>
              <w:t>¿Qué necesitamos para lograr nuestros objetivos</w:t>
            </w:r>
            <w:r w:rsidRPr="00FA789A">
              <w:rPr>
                <w:rFonts w:ascii="Arial" w:hAnsi="Arial"/>
                <w:sz w:val="24"/>
                <w:szCs w:val="24"/>
              </w:rPr>
              <w:t>?</w:t>
            </w:r>
            <w:r w:rsidR="00FA789A" w:rsidRPr="00FA789A">
              <w:rPr>
                <w:rFonts w:ascii="Arial" w:hAnsi="Arial"/>
                <w:sz w:val="24"/>
                <w:szCs w:val="24"/>
              </w:rPr>
              <w:t xml:space="preserve"> El conflicto narrativo.</w:t>
            </w:r>
          </w:p>
          <w:p w:rsidR="00947EF7" w:rsidRPr="00240893" w:rsidRDefault="00947EF7" w:rsidP="00597809">
            <w:pPr>
              <w:pStyle w:val="Sinespaciad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71C96" w:rsidRDefault="00471C9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E50FF8">
        <w:rPr>
          <w:rFonts w:ascii="Arial" w:hAnsi="Arial" w:cs="Arial"/>
          <w:b/>
          <w:lang w:val="es-ES"/>
        </w:rPr>
        <w:t>PRESENTACIÓN DEL CONTENIDO.</w:t>
      </w:r>
    </w:p>
    <w:p w:rsidR="00AB2EE4" w:rsidRDefault="00AB2EE4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 w:rsidRPr="006103F6">
        <w:rPr>
          <w:rFonts w:ascii="Arial" w:hAnsi="Arial" w:cs="Arial"/>
          <w:lang w:val="es-ES"/>
        </w:rPr>
        <w:t>La Unidad 1 tiene como propósito generar una reflexión sobre las acciones y actitudes necesarias para alcanzar las metas y sueños que se puedan plantear en el transcurso de la vida.</w:t>
      </w:r>
    </w:p>
    <w:p w:rsidR="0056069E" w:rsidRDefault="0056069E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56069E" w:rsidTr="0056069E">
        <w:tc>
          <w:tcPr>
            <w:tcW w:w="10752" w:type="dxa"/>
          </w:tcPr>
          <w:p w:rsidR="0056069E" w:rsidRDefault="0056069E" w:rsidP="00D338AF">
            <w:pPr>
              <w:pStyle w:val="Prrafodelista"/>
              <w:ind w:left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643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En la </w:t>
            </w:r>
            <w:r w:rsidRPr="00286432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Antigua Grecia</w:t>
            </w:r>
            <w:r w:rsidRPr="0028643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eran muy comunes los mitos, existiendo un sin</w:t>
            </w:r>
            <w:r w:rsidR="00FD6B8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643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fín</w:t>
            </w:r>
            <w:proofErr w:type="spellEnd"/>
            <w:r w:rsidRPr="0028643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de historias diferentes donde la verdad y la mitología se unen formando grandes historias, algunas con mayor realidad que otras. Uno de estas historias es la que rodea al Minotauro, un monstruo clásico con cuerpo de hombre y cabeza de toro, y su enfrentamiento en Creta contra Teseo.</w:t>
            </w:r>
          </w:p>
          <w:p w:rsidR="0056069E" w:rsidRDefault="0056069E" w:rsidP="00D338AF">
            <w:pPr>
              <w:pStyle w:val="Prrafodelista"/>
              <w:ind w:left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56069E" w:rsidRDefault="00040515" w:rsidP="00D338AF">
            <w:pPr>
              <w:pStyle w:val="Prrafodelista"/>
              <w:ind w:left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56069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569156F4" wp14:editId="20C1A543">
                  <wp:extent cx="2762250" cy="1780540"/>
                  <wp:effectExtent l="0" t="0" r="0" b="0"/>
                  <wp:docPr id="3" name="Imagen 3" descr="Esparta: historia resumida - Las guerras de Esp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parta: historia resumida - Las guerras de Esp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176" cy="1785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56069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 </w:t>
            </w:r>
            <w:r w:rsidR="0056069E">
              <w:rPr>
                <w:noProof/>
                <w:lang w:val="es-ES" w:eastAsia="es-ES"/>
              </w:rPr>
              <w:drawing>
                <wp:inline distT="0" distB="0" distL="0" distR="0" wp14:anchorId="1F57E1F5" wp14:editId="6C91A637">
                  <wp:extent cx="2562225" cy="1780540"/>
                  <wp:effectExtent l="0" t="0" r="9525" b="0"/>
                  <wp:docPr id="2" name="Imagen 2" descr="Mito del Minotauro: resumen cor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to del Minotauro: resumen cor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539" cy="1782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56069E" w:rsidRDefault="0056069E" w:rsidP="00D338AF">
            <w:pPr>
              <w:pStyle w:val="Prrafodelista"/>
              <w:ind w:left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56069E" w:rsidRDefault="0056069E" w:rsidP="00D338AF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</w:tbl>
    <w:p w:rsidR="0056069E" w:rsidRDefault="0056069E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3A6E8B" w:rsidRDefault="00FD1751" w:rsidP="00D338AF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  <w:r w:rsidRPr="003A6E8B">
        <w:rPr>
          <w:rFonts w:ascii="Arial" w:hAnsi="Arial" w:cs="Arial"/>
          <w:b/>
          <w:sz w:val="24"/>
          <w:szCs w:val="24"/>
          <w:lang w:val="es-ES"/>
        </w:rPr>
        <w:t xml:space="preserve">1.- </w:t>
      </w:r>
      <w:r w:rsidR="003A6E8B" w:rsidRPr="0056069E">
        <w:rPr>
          <w:rFonts w:ascii="Arial" w:hAnsi="Arial" w:cs="Arial"/>
          <w:sz w:val="24"/>
          <w:szCs w:val="24"/>
          <w:lang w:val="es-ES"/>
        </w:rPr>
        <w:t xml:space="preserve"> En</w:t>
      </w:r>
      <w:r w:rsidR="003A6E8B" w:rsidRPr="003A6E8B">
        <w:rPr>
          <w:rFonts w:ascii="Arial" w:hAnsi="Arial" w:cs="Arial"/>
          <w:sz w:val="24"/>
          <w:szCs w:val="24"/>
          <w:lang w:val="es-ES"/>
        </w:rPr>
        <w:t xml:space="preserve"> las narraciones</w:t>
      </w:r>
      <w:r w:rsidR="003A6E8B">
        <w:rPr>
          <w:rFonts w:ascii="Arial" w:hAnsi="Arial" w:cs="Arial"/>
          <w:sz w:val="24"/>
          <w:szCs w:val="24"/>
          <w:lang w:val="es-ES"/>
        </w:rPr>
        <w:t xml:space="preserve"> literarias, los personajes actúan a partir de sus intereses y motivaciones.</w:t>
      </w:r>
    </w:p>
    <w:p w:rsidR="006103F6" w:rsidRPr="003A6E8B" w:rsidRDefault="003A6E8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acciones de un personaje tienen consecuencias o efectos en él mismo, en los demás personajes y elementos de la historia</w:t>
      </w:r>
      <w:r w:rsidR="0056069E">
        <w:rPr>
          <w:rFonts w:ascii="Arial" w:hAnsi="Arial" w:cs="Arial"/>
          <w:sz w:val="24"/>
          <w:szCs w:val="24"/>
          <w:lang w:val="es-ES"/>
        </w:rPr>
        <w:t xml:space="preserve">. Las acciones permiten, además, que la historia se desarrolle.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2E6088" w:rsidRDefault="0056069E" w:rsidP="00D338AF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  <w:r w:rsidRPr="0056069E">
        <w:rPr>
          <w:rFonts w:ascii="Arial" w:hAnsi="Arial" w:cs="Arial"/>
          <w:sz w:val="24"/>
          <w:szCs w:val="24"/>
          <w:lang w:val="es-ES"/>
        </w:rPr>
        <w:t>El</w:t>
      </w:r>
      <w:r>
        <w:rPr>
          <w:rFonts w:ascii="Arial" w:hAnsi="Arial" w:cs="Arial"/>
          <w:sz w:val="24"/>
          <w:szCs w:val="24"/>
          <w:lang w:val="es-ES"/>
        </w:rPr>
        <w:t xml:space="preserve"> siguiente esquema muestra la relación entre los intereses de un personaje, sus acciones y las consecuencias que estas tuvieron.</w:t>
      </w:r>
    </w:p>
    <w:p w:rsidR="0056069E" w:rsidRPr="0056069E" w:rsidRDefault="0056069E" w:rsidP="00D338AF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:rsidR="002E6088" w:rsidRDefault="002E608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56069E" w:rsidRDefault="0056069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56069E" w:rsidRDefault="0056069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2653"/>
      </w:tblGrid>
      <w:tr w:rsidR="00945ABD" w:rsidTr="001E2CD0">
        <w:trPr>
          <w:trHeight w:val="274"/>
        </w:trPr>
        <w:tc>
          <w:tcPr>
            <w:tcW w:w="2653" w:type="dxa"/>
          </w:tcPr>
          <w:p w:rsidR="00945ABD" w:rsidRPr="001E2CD0" w:rsidRDefault="00945ABD" w:rsidP="001E2CD0">
            <w:pPr>
              <w:pStyle w:val="Prrafodelista"/>
              <w:ind w:left="0"/>
              <w:rPr>
                <w:rFonts w:ascii="Arial" w:hAnsi="Arial" w:cs="Arial"/>
                <w:b/>
                <w:sz w:val="36"/>
                <w:szCs w:val="36"/>
                <w:lang w:val="es-ES"/>
              </w:rPr>
            </w:pPr>
            <w:r w:rsidRPr="001E2CD0">
              <w:rPr>
                <w:rFonts w:ascii="Arial" w:hAnsi="Arial" w:cs="Arial"/>
                <w:b/>
                <w:sz w:val="36"/>
                <w:szCs w:val="36"/>
                <w:lang w:val="es-ES"/>
              </w:rPr>
              <w:t xml:space="preserve">  Rey Euristeo</w:t>
            </w:r>
          </w:p>
        </w:tc>
      </w:tr>
    </w:tbl>
    <w:p w:rsidR="0056069E" w:rsidRDefault="00945AB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</w:t>
      </w:r>
    </w:p>
    <w:p w:rsidR="0056069E" w:rsidRDefault="0056069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56069E" w:rsidRDefault="0056069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56069E" w:rsidRDefault="00575BD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6877050" cy="2524125"/>
            <wp:effectExtent l="0" t="0" r="0" b="952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597809" w:rsidRPr="0017697E" w:rsidRDefault="002E6088" w:rsidP="00D338AF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noProof/>
          <w:lang w:val="es-ES" w:eastAsia="es-ES"/>
        </w:rPr>
        <w:t xml:space="preserve"> </w:t>
      </w:r>
    </w:p>
    <w:p w:rsidR="00B94B3C" w:rsidRDefault="00B94B3C" w:rsidP="00B94B3C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 xml:space="preserve">ITEM II.- PRÁCTICA GUIADA  </w:t>
      </w:r>
    </w:p>
    <w:p w:rsidR="00947EF7" w:rsidRPr="0017697E" w:rsidRDefault="00B94B3C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>1</w:t>
      </w:r>
      <w:r w:rsidR="00947EF7" w:rsidRPr="0017697E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.- Lea este texto </w: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>“</w:t>
      </w:r>
      <w:r w:rsidR="00947EF7" w:rsidRPr="0017697E">
        <w:rPr>
          <w:rFonts w:ascii="Arial" w:hAnsi="Arial" w:cs="Arial"/>
          <w:b/>
          <w:noProof/>
          <w:sz w:val="24"/>
          <w:szCs w:val="24"/>
          <w:lang w:val="es-ES" w:eastAsia="es-ES"/>
        </w:rPr>
        <w:t>Teseo,rey de Atenas.</w: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>”</w:t>
      </w:r>
    </w:p>
    <w:p w:rsidR="00947EF7" w:rsidRDefault="00B94B3C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>Luego de leer el texto, p</w:t>
      </w:r>
      <w:r w:rsidRPr="0017697E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onga en práctica su aprendizaje y </w: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>construya el sentido de este.</w:t>
      </w:r>
    </w:p>
    <w:p w:rsidR="00B94B3C" w:rsidRDefault="00B94B3C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B94B3C" w:rsidTr="00B94B3C">
        <w:tc>
          <w:tcPr>
            <w:tcW w:w="10752" w:type="dxa"/>
          </w:tcPr>
          <w:p w:rsidR="00B94B3C" w:rsidRPr="0017697E" w:rsidRDefault="00B94B3C" w:rsidP="00B94B3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>“</w:t>
            </w:r>
            <w:r w:rsidRPr="0017697E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>Teseo,rey de Atenas.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>”</w:t>
            </w:r>
          </w:p>
          <w:p w:rsidR="00B94B3C" w:rsidRDefault="00B94B3C" w:rsidP="00B94B3C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B94B3C" w:rsidRPr="00B94B3C" w:rsidRDefault="00B94B3C" w:rsidP="00B94B3C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  <w:r w:rsidRPr="00B94B3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>Teseo fue un buen rey. Instauró en Atenas la democracia. Por primera vez en la historia de la humanidad los ciudadanos podría votar para elegir a sus autoridades. Construyó muchos de los edificios públicos de la ciudad, conquistó Megara y la sumó a los dominios de Atenas…</w:t>
            </w:r>
          </w:p>
          <w:p w:rsidR="00B94B3C" w:rsidRPr="00B94B3C" w:rsidRDefault="00B94B3C" w:rsidP="00B94B3C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  <w:r w:rsidRPr="00B94B3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>Pero Teseo amaba la lucha por el sobre todas las cosas. Y embarcó a Atenas en una peligrosa guerra contra las amazonas, en la que, por suerte, consiguieron derrotar a las salvajes mujeres guerreras. También participó en el viaje de los argonautas. Y por defender a Pritoo, uno de sus amigos, se metió en la lucha entre los lapitas y los centauros.</w:t>
            </w:r>
          </w:p>
          <w:p w:rsidR="00B94B3C" w:rsidRPr="00B94B3C" w:rsidRDefault="00B94B3C" w:rsidP="00B94B3C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  <w:r w:rsidRPr="00B94B3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>Sus aventuras con Pritoo terminaron muy mal. Los dos aigos habían decidido casarse con hijas de Zeus y para eso raptaron primero a la pequeña Helena, hermana de Cástor y Pólux, los Dióscuros, y despues fueron nada menos que el Reino de los Muertos con la mala idea de robarle al dios Hades su esposa Perséfone, la Primavera.</w:t>
            </w:r>
          </w:p>
          <w:p w:rsidR="00B94B3C" w:rsidRPr="00B94B3C" w:rsidRDefault="00B94B3C" w:rsidP="00B94B3C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  <w:r w:rsidRPr="00B94B3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>Hades fingió recibir con grandes honores a los dos héroes y los invitó a sentarse para comparir un banquete. Pero cuando Teseo y Pritoo quisieron levantarse se encontraron pegados a sus asientos.</w:t>
            </w:r>
          </w:p>
          <w:p w:rsidR="00B94B3C" w:rsidRPr="00B94B3C" w:rsidRDefault="00B94B3C" w:rsidP="00B94B3C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  <w:r w:rsidRPr="00B94B3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>Y allí todavía si no fuera porque Heracles, cuando tuvo que apoderarse del Can Cerbero, el perro de los Infiernos, para llevárselo a Euristeo, consiguió convencer a Perséfone de que liberara al menos a Teseo, cuya fuerza y coraje todavía hacían falta sobre la Tierra.</w:t>
            </w:r>
          </w:p>
          <w:p w:rsidR="00B94B3C" w:rsidRPr="00B94B3C" w:rsidRDefault="00B94B3C" w:rsidP="00B94B3C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  <w:r w:rsidRPr="00B94B3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>Entretanto, los Dióscuros, Cástor y Pólux, habían entrado a espasa y lanza en Atenas. Liberaron a su hermana Helena y se la llevaron de vuelta junto con la madre de Teseo. En lugar del reemplazante que Teseo había dejado cuando se fue al Hades, pusieron a un rey aliado.</w:t>
            </w:r>
          </w:p>
          <w:p w:rsidR="00B94B3C" w:rsidRPr="00B94B3C" w:rsidRDefault="00B94B3C" w:rsidP="00B94B3C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  <w:r w:rsidRPr="00B94B3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>Cuando Teseo volvío a Atena, después de su largo encierro en el reino subterráneo, se la encontró dividida en grupos políticos que luchaban entre sí. Muy desanimado, renunció al trono y a su querida ciudad y  se fue al exilio, donde murió tiempo después.</w:t>
            </w:r>
          </w:p>
          <w:p w:rsidR="00B94B3C" w:rsidRDefault="00B94B3C" w:rsidP="00D338AF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  <w:r w:rsidRPr="00B94B3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>Pero sus hazañas nunca fueron olvidadas por los atenienses, que durante siglos le rindieron honores.</w:t>
            </w:r>
          </w:p>
          <w:p w:rsidR="002F0695" w:rsidRDefault="002F0695" w:rsidP="00D338AF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 xml:space="preserve">        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2D54FF2" wp14:editId="3C68BA0D">
                  <wp:extent cx="1571625" cy="1009015"/>
                  <wp:effectExtent l="0" t="0" r="9525" b="635"/>
                  <wp:docPr id="7" name="Imagen 7" descr="Resultado de imagen de imagen de teseo y el minota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imagen de teseo y el minota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0" cy="1013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 xml:space="preserve">    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55B372A3" wp14:editId="6041BE64">
                  <wp:extent cx="1847850" cy="998855"/>
                  <wp:effectExtent l="0" t="0" r="0" b="0"/>
                  <wp:docPr id="6" name="Imagen 6" descr="Resultado de imagen de imagen de teseo y el minota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imagen de teseo y el minota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739" cy="1005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 xml:space="preserve">  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76D7C307" wp14:editId="4E61CC4B">
                  <wp:extent cx="1495425" cy="1019175"/>
                  <wp:effectExtent l="0" t="0" r="9525" b="9525"/>
                  <wp:docPr id="8" name="Imagen 8" descr="Resultado de imagen de imagen de teseo y el minota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imagen de teseo y el minota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89A" w:rsidRPr="00B94B3C" w:rsidRDefault="00FA789A" w:rsidP="00D338AF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</w:p>
        </w:tc>
      </w:tr>
    </w:tbl>
    <w:p w:rsidR="0017697E" w:rsidRPr="0017697E" w:rsidRDefault="00E8769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lastRenderedPageBreak/>
        <w:t xml:space="preserve">a.- </w:t>
      </w:r>
      <w:r w:rsidR="0017697E" w:rsidRPr="0017697E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>E</w:t>
      </w:r>
      <w:r w:rsidR="0017697E" w:rsidRPr="0017697E">
        <w:rPr>
          <w:rFonts w:ascii="Arial" w:hAnsi="Arial" w:cs="Arial"/>
          <w:b/>
          <w:noProof/>
          <w:sz w:val="24"/>
          <w:szCs w:val="24"/>
          <w:lang w:val="es-ES" w:eastAsia="es-ES"/>
        </w:rPr>
        <w:t>squematice igual que el modelo entregado en el número 1.</w:t>
      </w:r>
    </w:p>
    <w:p w:rsidR="0017697E" w:rsidRDefault="0017697E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  <w:r>
        <w:rPr>
          <w:noProof/>
          <w:lang w:val="es-ES" w:eastAsia="es-ES"/>
        </w:rPr>
        <w:t xml:space="preserve">                                                                   </w:t>
      </w:r>
    </w:p>
    <w:tbl>
      <w:tblPr>
        <w:tblStyle w:val="Tablaconcuadrcula"/>
        <w:tblW w:w="5413" w:type="dxa"/>
        <w:tblInd w:w="2687" w:type="dxa"/>
        <w:tblLook w:val="04A0" w:firstRow="1" w:lastRow="0" w:firstColumn="1" w:lastColumn="0" w:noHBand="0" w:noVBand="1"/>
      </w:tblPr>
      <w:tblGrid>
        <w:gridCol w:w="5413"/>
      </w:tblGrid>
      <w:tr w:rsidR="0017697E" w:rsidTr="0017697E">
        <w:trPr>
          <w:trHeight w:val="254"/>
        </w:trPr>
        <w:tc>
          <w:tcPr>
            <w:tcW w:w="5413" w:type="dxa"/>
          </w:tcPr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</w:tc>
      </w:tr>
    </w:tbl>
    <w:p w:rsidR="0017697E" w:rsidRDefault="0017697E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</w:p>
    <w:p w:rsidR="0017697E" w:rsidRDefault="0017697E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4"/>
        <w:gridCol w:w="3584"/>
        <w:gridCol w:w="3584"/>
      </w:tblGrid>
      <w:tr w:rsidR="0017697E" w:rsidTr="0017697E">
        <w:tc>
          <w:tcPr>
            <w:tcW w:w="3584" w:type="dxa"/>
          </w:tcPr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</w:tc>
        <w:tc>
          <w:tcPr>
            <w:tcW w:w="3584" w:type="dxa"/>
          </w:tcPr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</w:tc>
        <w:tc>
          <w:tcPr>
            <w:tcW w:w="3584" w:type="dxa"/>
          </w:tcPr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  <w:p w:rsidR="0017697E" w:rsidRDefault="0017697E" w:rsidP="00D338AF">
            <w:pPr>
              <w:pStyle w:val="Prrafodelista"/>
              <w:ind w:left="0"/>
              <w:rPr>
                <w:noProof/>
                <w:lang w:val="es-ES" w:eastAsia="es-ES"/>
              </w:rPr>
            </w:pPr>
          </w:p>
        </w:tc>
      </w:tr>
    </w:tbl>
    <w:p w:rsidR="00597809" w:rsidRDefault="00597809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</w:p>
    <w:p w:rsidR="00597809" w:rsidRDefault="00E8769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326DE4">
        <w:rPr>
          <w:rFonts w:ascii="Arial" w:hAnsi="Arial" w:cs="Arial"/>
          <w:b/>
          <w:noProof/>
          <w:sz w:val="24"/>
          <w:szCs w:val="24"/>
          <w:lang w:val="es-ES" w:eastAsia="es-ES"/>
        </w:rPr>
        <w:t>b.-</w:t>
      </w:r>
      <w:r w:rsidR="00326DE4" w:rsidRPr="00326DE4">
        <w:rPr>
          <w:rFonts w:ascii="Arial" w:hAnsi="Arial" w:cs="Arial"/>
          <w:b/>
          <w:noProof/>
          <w:sz w:val="24"/>
          <w:szCs w:val="24"/>
          <w:lang w:val="es-ES" w:eastAsia="es-ES"/>
        </w:rPr>
        <w:t>Mencione las características propias de Teseo,</w:t>
      </w:r>
      <w:r w:rsidR="00FD6B80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</w:t>
      </w:r>
      <w:r w:rsidR="00326DE4" w:rsidRPr="00326DE4">
        <w:rPr>
          <w:rFonts w:ascii="Arial" w:hAnsi="Arial" w:cs="Arial"/>
          <w:b/>
          <w:noProof/>
          <w:sz w:val="24"/>
          <w:szCs w:val="24"/>
          <w:lang w:val="es-ES" w:eastAsia="es-ES"/>
        </w:rPr>
        <w:t>rey de Atenas.</w:t>
      </w:r>
    </w:p>
    <w:p w:rsidR="00326DE4" w:rsidRDefault="00326DE4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:rsidR="00326DE4" w:rsidRPr="00326DE4" w:rsidRDefault="00326DE4" w:rsidP="00D338AF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val="es-ES" w:eastAsia="es-ES"/>
        </w:rPr>
      </w:pPr>
      <w:r w:rsidRPr="00326DE4">
        <w:rPr>
          <w:rFonts w:ascii="Arial" w:hAnsi="Arial" w:cs="Arial"/>
          <w:noProof/>
          <w:sz w:val="24"/>
          <w:szCs w:val="24"/>
          <w:lang w:val="es-ES" w:eastAsia="es-ES"/>
        </w:rPr>
        <w:t>--------------------------------------------------------------------------------------------------------------------------------------</w:t>
      </w:r>
    </w:p>
    <w:p w:rsidR="00326DE4" w:rsidRPr="00326DE4" w:rsidRDefault="00326DE4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</w:p>
    <w:p w:rsidR="001E2CD0" w:rsidRPr="00326DE4" w:rsidRDefault="00326DE4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  <w:r w:rsidRPr="00326DE4">
        <w:rPr>
          <w:noProof/>
          <w:lang w:val="es-ES" w:eastAsia="es-ES"/>
        </w:rPr>
        <w:t>--------------------------------------------------------------------------------------------------------------------------------------------------------------</w:t>
      </w:r>
      <w:r>
        <w:rPr>
          <w:noProof/>
          <w:lang w:val="es-ES" w:eastAsia="es-ES"/>
        </w:rPr>
        <w:t>-</w:t>
      </w:r>
    </w:p>
    <w:p w:rsidR="001E2CD0" w:rsidRPr="00326DE4" w:rsidRDefault="001E2CD0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</w:p>
    <w:p w:rsidR="001E2CD0" w:rsidRDefault="00821E93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B94B3C">
        <w:rPr>
          <w:rFonts w:ascii="Arial" w:hAnsi="Arial" w:cs="Arial"/>
          <w:b/>
          <w:noProof/>
          <w:sz w:val="24"/>
          <w:szCs w:val="24"/>
          <w:lang w:val="es-ES" w:eastAsia="es-ES"/>
        </w:rPr>
        <w:t>c.- ¿Por qué</w:t>
      </w:r>
      <w:r w:rsidR="00B94B3C" w:rsidRPr="00B94B3C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Teseo</w:t>
      </w:r>
      <w:r w:rsidR="00FD6B80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se le considera hé</w:t>
      </w:r>
      <w:r w:rsidRPr="00B94B3C">
        <w:rPr>
          <w:rFonts w:ascii="Arial" w:hAnsi="Arial" w:cs="Arial"/>
          <w:b/>
          <w:noProof/>
          <w:sz w:val="24"/>
          <w:szCs w:val="24"/>
          <w:lang w:val="es-ES" w:eastAsia="es-ES"/>
        </w:rPr>
        <w:t>roe?</w:t>
      </w:r>
    </w:p>
    <w:p w:rsidR="00B94B3C" w:rsidRDefault="00B94B3C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:rsidR="00B94B3C" w:rsidRPr="00B94B3C" w:rsidRDefault="00B94B3C" w:rsidP="00D338AF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val="es-ES" w:eastAsia="es-ES"/>
        </w:rPr>
      </w:pPr>
      <w:r w:rsidRPr="00B94B3C">
        <w:rPr>
          <w:rFonts w:ascii="Arial" w:hAnsi="Arial" w:cs="Arial"/>
          <w:noProof/>
          <w:sz w:val="24"/>
          <w:szCs w:val="24"/>
          <w:lang w:val="es-ES" w:eastAsia="es-ES"/>
        </w:rPr>
        <w:t>--------------------------------------------------------------------------------------------------------------------------------------</w:t>
      </w:r>
    </w:p>
    <w:p w:rsidR="001E2CD0" w:rsidRPr="00B94B3C" w:rsidRDefault="001E2CD0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</w:p>
    <w:p w:rsidR="001E2CD0" w:rsidRPr="00B94B3C" w:rsidRDefault="00B94B3C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  <w:r w:rsidRPr="00B94B3C">
        <w:rPr>
          <w:noProof/>
          <w:lang w:val="es-ES" w:eastAsia="es-ES"/>
        </w:rPr>
        <w:t>--------------------------------------------------------------------------------------------------------------------------------------------------------------</w:t>
      </w:r>
    </w:p>
    <w:p w:rsidR="00BB25C8" w:rsidRDefault="00BB25C8" w:rsidP="00D338AF">
      <w:pPr>
        <w:pStyle w:val="Prrafodelista"/>
        <w:spacing w:after="0" w:line="240" w:lineRule="auto"/>
        <w:ind w:left="0"/>
        <w:rPr>
          <w:noProof/>
          <w:lang w:val="es-ES" w:eastAsia="es-ES"/>
        </w:rPr>
      </w:pPr>
    </w:p>
    <w:p w:rsidR="006103F6" w:rsidRPr="00BB25C8" w:rsidRDefault="00BB25C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BB25C8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d.- </w:t>
      </w:r>
      <w:r w:rsidR="006103F6" w:rsidRPr="00BB25C8">
        <w:rPr>
          <w:rFonts w:ascii="Arial" w:hAnsi="Arial" w:cs="Arial"/>
          <w:b/>
          <w:sz w:val="24"/>
          <w:szCs w:val="24"/>
          <w:lang w:val="es-ES"/>
        </w:rPr>
        <w:t>¿Q</w:t>
      </w:r>
      <w:r>
        <w:rPr>
          <w:rFonts w:ascii="Arial" w:hAnsi="Arial" w:cs="Arial"/>
          <w:b/>
          <w:sz w:val="24"/>
          <w:szCs w:val="24"/>
          <w:lang w:val="es-ES"/>
        </w:rPr>
        <w:t>ué actitud adopta Teseo,</w:t>
      </w:r>
      <w:r w:rsidR="006103F6" w:rsidRPr="00BB25C8">
        <w:rPr>
          <w:rFonts w:ascii="Arial" w:hAnsi="Arial" w:cs="Arial"/>
          <w:b/>
          <w:sz w:val="24"/>
          <w:szCs w:val="24"/>
          <w:lang w:val="es-ES"/>
        </w:rPr>
        <w:t xml:space="preserve"> cuando quieren lograr algo?</w:t>
      </w:r>
    </w:p>
    <w:p w:rsidR="006103F6" w:rsidRDefault="006103F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6103F6" w:rsidRDefault="006103F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-------------------------------------------------------------------------------------------------------------------------------------</w:t>
      </w:r>
    </w:p>
    <w:p w:rsidR="006103F6" w:rsidRDefault="006103F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6103F6" w:rsidRDefault="006103F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-------------------------------------------------------------------------------------------------------------------------------------</w:t>
      </w:r>
    </w:p>
    <w:p w:rsidR="006103F6" w:rsidRDefault="006103F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6103F6" w:rsidRDefault="006103F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-------------------------------------------------------------------------------------------------------------------------------------</w:t>
      </w:r>
    </w:p>
    <w:p w:rsidR="006103F6" w:rsidRDefault="006103F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E6776C" w:rsidRDefault="00D05BAB" w:rsidP="006103F6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proofErr w:type="spellStart"/>
      <w:r>
        <w:rPr>
          <w:rFonts w:ascii="Arial" w:hAnsi="Arial" w:cs="Arial"/>
          <w:b/>
          <w:lang w:val="es-ES"/>
        </w:rPr>
        <w:t>e</w:t>
      </w:r>
      <w:proofErr w:type="spellEnd"/>
      <w:r>
        <w:rPr>
          <w:rFonts w:ascii="Arial" w:hAnsi="Arial" w:cs="Arial"/>
          <w:b/>
          <w:lang w:val="es-ES"/>
        </w:rPr>
        <w:t xml:space="preserve">.-  Mencione hazañas </w:t>
      </w:r>
      <w:r w:rsidR="009518D6">
        <w:rPr>
          <w:rFonts w:ascii="Arial" w:hAnsi="Arial" w:cs="Arial"/>
          <w:b/>
          <w:lang w:val="es-ES"/>
        </w:rPr>
        <w:t>realizadas por Teseo.</w:t>
      </w:r>
    </w:p>
    <w:p w:rsidR="00E6776C" w:rsidRDefault="00E6776C" w:rsidP="006103F6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------------------------------------------------------------------------------------------------------------------------------------------------</w:t>
      </w:r>
    </w:p>
    <w:p w:rsidR="007A53AC" w:rsidRDefault="007A53AC" w:rsidP="006103F6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7A53AC" w:rsidRDefault="00E6776C" w:rsidP="006103F6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------------------------------------------------------------------------------------------------------------------------------------------------</w:t>
      </w:r>
    </w:p>
    <w:p w:rsidR="00E6776C" w:rsidRDefault="00E6776C" w:rsidP="006103F6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0C14C7" w:rsidRDefault="000C14C7" w:rsidP="006103F6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-----------------------------------------------------------------------------------------------------------------------------------------------</w:t>
      </w:r>
    </w:p>
    <w:p w:rsidR="00E6776C" w:rsidRDefault="00E6776C" w:rsidP="006103F6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0C14C7" w:rsidRDefault="000C14C7" w:rsidP="006103F6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-----------------------------------------------------------------------------------------------------------------------------------------------</w:t>
      </w:r>
    </w:p>
    <w:p w:rsidR="00644C97" w:rsidRDefault="00644C97" w:rsidP="006103F6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7977ED" w:rsidRDefault="00BB25C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f</w:t>
      </w:r>
      <w:r w:rsidR="00447A7E" w:rsidRPr="00447A7E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="000651F8" w:rsidRPr="00447A7E">
        <w:rPr>
          <w:rFonts w:ascii="Arial" w:hAnsi="Arial" w:cs="Arial"/>
          <w:b/>
          <w:sz w:val="24"/>
          <w:szCs w:val="24"/>
          <w:lang w:val="es-ES"/>
        </w:rPr>
        <w:t>¿Qué sentimiento evoca</w:t>
      </w:r>
      <w:r w:rsidR="00F6444C">
        <w:rPr>
          <w:rFonts w:ascii="Arial" w:hAnsi="Arial" w:cs="Arial"/>
          <w:b/>
          <w:sz w:val="24"/>
          <w:szCs w:val="24"/>
          <w:lang w:val="es-ES"/>
        </w:rPr>
        <w:t xml:space="preserve"> el texto</w:t>
      </w:r>
      <w:r w:rsidR="000651F8" w:rsidRPr="00447A7E">
        <w:rPr>
          <w:rFonts w:ascii="Arial" w:hAnsi="Arial" w:cs="Arial"/>
          <w:b/>
          <w:sz w:val="24"/>
          <w:szCs w:val="24"/>
          <w:lang w:val="es-ES"/>
        </w:rPr>
        <w:t>?</w:t>
      </w:r>
    </w:p>
    <w:p w:rsidR="00447A7E" w:rsidRDefault="00447A7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47A7E" w:rsidRPr="00447A7E" w:rsidRDefault="00447A7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7977ED" w:rsidRDefault="007977E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3C2810" w:rsidRDefault="003C2810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47A7E" w:rsidRDefault="00447A7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-----------------------------------------------------------------------------------------------------------------------------------------------</w:t>
      </w:r>
    </w:p>
    <w:p w:rsidR="000651F8" w:rsidRDefault="000651F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A1376" w:rsidRDefault="009518D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g</w:t>
      </w:r>
      <w:r w:rsidR="004A1376" w:rsidRPr="0091278E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="0091278E" w:rsidRPr="0091278E">
        <w:rPr>
          <w:rFonts w:ascii="Arial" w:hAnsi="Arial" w:cs="Arial"/>
          <w:b/>
          <w:sz w:val="24"/>
          <w:szCs w:val="24"/>
          <w:lang w:val="es-ES"/>
        </w:rPr>
        <w:t>¿Cuál es el motivo que despierta este sentimiento?</w:t>
      </w:r>
    </w:p>
    <w:p w:rsidR="0091278E" w:rsidRDefault="0091278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91278E" w:rsidRPr="0091278E" w:rsidRDefault="0091278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</w:t>
      </w:r>
    </w:p>
    <w:p w:rsidR="004A1376" w:rsidRDefault="004A137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A1376" w:rsidRDefault="004A137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A1376" w:rsidRDefault="0091278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</w:t>
      </w:r>
    </w:p>
    <w:p w:rsidR="004A1376" w:rsidRDefault="004A137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F7B4F" w:rsidRDefault="00173ABA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</w:t>
      </w:r>
    </w:p>
    <w:p w:rsidR="009518D6" w:rsidRDefault="009518D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518D6" w:rsidRDefault="009518D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0369D9" w:rsidRDefault="00FD6B80" w:rsidP="00F44498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ITEM III.- PRÁ</w:t>
      </w:r>
      <w:bookmarkStart w:id="0" w:name="_GoBack"/>
      <w:bookmarkEnd w:id="0"/>
      <w:r w:rsidR="00F44498" w:rsidRPr="00D338AF">
        <w:rPr>
          <w:rFonts w:ascii="Arial" w:hAnsi="Arial" w:cs="Arial"/>
          <w:b/>
          <w:lang w:val="es-ES"/>
        </w:rPr>
        <w:t>CTICA AUTÓNOMA Y PRODUCTO</w:t>
      </w:r>
      <w:r w:rsidR="000369D9">
        <w:rPr>
          <w:rFonts w:ascii="Arial" w:hAnsi="Arial" w:cs="Arial"/>
          <w:b/>
          <w:lang w:val="es-ES"/>
        </w:rPr>
        <w:t>.</w:t>
      </w:r>
      <w:r w:rsidR="00F44498" w:rsidRPr="00D338AF">
        <w:rPr>
          <w:rFonts w:ascii="Arial" w:hAnsi="Arial" w:cs="Arial"/>
          <w:b/>
          <w:lang w:val="es-ES"/>
        </w:rPr>
        <w:t xml:space="preserve">  </w:t>
      </w:r>
      <w:r w:rsidR="000369D9">
        <w:rPr>
          <w:rFonts w:ascii="Arial" w:hAnsi="Arial" w:cs="Arial"/>
          <w:b/>
          <w:lang w:val="es-ES"/>
        </w:rPr>
        <w:t xml:space="preserve"> </w:t>
      </w:r>
    </w:p>
    <w:p w:rsidR="000369D9" w:rsidRPr="000369D9" w:rsidRDefault="000369D9" w:rsidP="00F44498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0369D9">
        <w:rPr>
          <w:rFonts w:ascii="Arial" w:hAnsi="Arial" w:cs="Arial"/>
          <w:b/>
          <w:sz w:val="28"/>
          <w:szCs w:val="28"/>
          <w:lang w:val="es-ES"/>
        </w:rPr>
        <w:t>Concepto clave</w:t>
      </w:r>
    </w:p>
    <w:p w:rsidR="000369D9" w:rsidRDefault="000369D9" w:rsidP="00F44498">
      <w:pPr>
        <w:pStyle w:val="Prrafodelista"/>
        <w:spacing w:after="0" w:line="240" w:lineRule="auto"/>
        <w:ind w:left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En toda narración literaria existe un conflicto.</w:t>
      </w:r>
    </w:p>
    <w:p w:rsidR="000369D9" w:rsidRDefault="000369D9" w:rsidP="00D338AF">
      <w:pPr>
        <w:pStyle w:val="Prrafodelista"/>
        <w:spacing w:after="0" w:line="240" w:lineRule="auto"/>
        <w:ind w:left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conflicto narrativo</w:t>
      </w:r>
      <w:r w:rsidR="00CE127A">
        <w:rPr>
          <w:rFonts w:ascii="Arial" w:hAnsi="Arial" w:cs="Arial"/>
          <w:b/>
          <w:bCs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  <w:shd w:val="clear" w:color="auto" w:fill="FFFFFF"/>
        </w:rPr>
        <w:t> es el problema u obstáculo que enfrentan los personajes de la historia y que los motiva a actuar.</w:t>
      </w:r>
    </w:p>
    <w:p w:rsidR="000369D9" w:rsidRDefault="000369D9" w:rsidP="00D338AF">
      <w:pPr>
        <w:pStyle w:val="Prrafodelista"/>
        <w:spacing w:after="0" w:line="240" w:lineRule="auto"/>
        <w:ind w:left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Conflicto</w:t>
      </w:r>
      <w:r w:rsidR="00CE127A">
        <w:rPr>
          <w:rFonts w:ascii="Arial" w:hAnsi="Arial" w:cs="Arial"/>
          <w:b/>
          <w:bCs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  <w:shd w:val="clear" w:color="auto" w:fill="FFFFFF"/>
        </w:rPr>
        <w:t> quiere decir problema, combate, disputa, dificultad, complicación o pugna, y es justamente la función que cumple en el relato; romper con el orden y armonía</w:t>
      </w:r>
      <w:r w:rsidR="000F21CA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755668" w:rsidRPr="00CE127A" w:rsidRDefault="00755668" w:rsidP="00755668">
      <w:pPr>
        <w:pStyle w:val="Sinespaciado"/>
        <w:rPr>
          <w:b/>
          <w:sz w:val="28"/>
          <w:szCs w:val="28"/>
          <w:lang w:eastAsia="es-ES"/>
        </w:rPr>
      </w:pPr>
      <w:r w:rsidRPr="00CE127A">
        <w:rPr>
          <w:b/>
          <w:sz w:val="28"/>
          <w:szCs w:val="28"/>
          <w:lang w:eastAsia="es-ES"/>
        </w:rPr>
        <w:t>Las partes de la narración son tres:</w:t>
      </w:r>
    </w:p>
    <w:p w:rsidR="00755668" w:rsidRPr="00755668" w:rsidRDefault="00755668" w:rsidP="00755668">
      <w:pPr>
        <w:pStyle w:val="Sinespaciado"/>
        <w:rPr>
          <w:lang w:eastAsia="es-ES"/>
        </w:rPr>
      </w:pPr>
      <w:r w:rsidRPr="00755668">
        <w:rPr>
          <w:lang w:eastAsia="es-ES"/>
        </w:rPr>
        <w:t>Planteamiento o principio.</w:t>
      </w:r>
    </w:p>
    <w:p w:rsidR="00755668" w:rsidRPr="00755668" w:rsidRDefault="00755668" w:rsidP="00755668">
      <w:pPr>
        <w:pStyle w:val="Sinespaciado"/>
        <w:rPr>
          <w:lang w:eastAsia="es-ES"/>
        </w:rPr>
      </w:pPr>
      <w:r w:rsidRPr="00755668">
        <w:rPr>
          <w:lang w:eastAsia="es-ES"/>
        </w:rPr>
        <w:t>Nudo o conflicto.</w:t>
      </w:r>
    </w:p>
    <w:p w:rsidR="00755668" w:rsidRDefault="00755668" w:rsidP="00755668">
      <w:pPr>
        <w:pStyle w:val="Sinespaciado"/>
        <w:rPr>
          <w:lang w:eastAsia="es-ES"/>
        </w:rPr>
      </w:pPr>
      <w:r w:rsidRPr="00755668">
        <w:rPr>
          <w:lang w:eastAsia="es-ES"/>
        </w:rPr>
        <w:t>Desenlace, resolución o conclusión.</w:t>
      </w:r>
    </w:p>
    <w:p w:rsidR="00F54A59" w:rsidRPr="00755668" w:rsidRDefault="00F54A59" w:rsidP="00755668">
      <w:pPr>
        <w:pStyle w:val="Sinespaciado"/>
        <w:rPr>
          <w:lang w:eastAsia="es-ES"/>
        </w:rPr>
      </w:pPr>
      <w:r>
        <w:rPr>
          <w:lang w:eastAsia="es-ES"/>
        </w:rPr>
        <w:t>a.- Luego de obtener los aprendizajes, haga una producción de texto</w:t>
      </w:r>
      <w:r w:rsidR="004A6787">
        <w:rPr>
          <w:lang w:eastAsia="es-ES"/>
        </w:rPr>
        <w:t xml:space="preserve"> narrativo</w:t>
      </w:r>
      <w:r>
        <w:rPr>
          <w:lang w:eastAsia="es-ES"/>
        </w:rPr>
        <w:t xml:space="preserve"> donde estén </w:t>
      </w:r>
      <w:r w:rsidR="004A6787">
        <w:rPr>
          <w:lang w:eastAsia="es-ES"/>
        </w:rPr>
        <w:t>presente las tres partes de la narración</w:t>
      </w:r>
      <w:r>
        <w:rPr>
          <w:lang w:eastAsia="es-ES"/>
        </w:rPr>
        <w:t xml:space="preserve">. </w:t>
      </w:r>
    </w:p>
    <w:p w:rsidR="00F44498" w:rsidRDefault="00F4449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D05BAB" w:rsidRPr="004A6787" w:rsidRDefault="004A6787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 w:rsidRPr="004A6787">
        <w:rPr>
          <w:rFonts w:ascii="Arial" w:hAnsi="Arial" w:cs="Arial"/>
          <w:b/>
          <w:sz w:val="24"/>
          <w:szCs w:val="24"/>
          <w:lang w:val="es-ES"/>
        </w:rPr>
        <w:t>Planteamiento:</w:t>
      </w:r>
    </w:p>
    <w:p w:rsidR="004A6787" w:rsidRDefault="004A6787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D05BAB" w:rsidRDefault="00D05BA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D05BAB" w:rsidRDefault="004A6787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D05BAB" w:rsidRDefault="00D05BA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D05BAB" w:rsidRDefault="004A6787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</w:t>
      </w:r>
    </w:p>
    <w:p w:rsidR="00D05BAB" w:rsidRDefault="00D05BA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D05BAB" w:rsidRDefault="004A6787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</w:t>
      </w:r>
    </w:p>
    <w:p w:rsidR="00685F4E" w:rsidRDefault="00685F4E" w:rsidP="00596C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3B3A62" w:rsidRDefault="004A6787" w:rsidP="00596C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A6787">
        <w:rPr>
          <w:rFonts w:ascii="Arial" w:hAnsi="Arial" w:cs="Arial"/>
          <w:b/>
          <w:sz w:val="24"/>
          <w:szCs w:val="24"/>
        </w:rPr>
        <w:t>Conflicto: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</w:t>
      </w: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A6787" w:rsidRDefault="004A6787" w:rsidP="004A6787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</w:t>
      </w:r>
    </w:p>
    <w:p w:rsidR="004A6787" w:rsidRDefault="00685F4E" w:rsidP="00596C2A">
      <w:pPr>
        <w:spacing w:after="0" w:line="240" w:lineRule="auto"/>
        <w:rPr>
          <w:rFonts w:ascii="Arial" w:hAnsi="Arial" w:cs="Arial"/>
          <w:b/>
          <w:sz w:val="24"/>
          <w:szCs w:val="24"/>
          <w:lang w:eastAsia="es-ES"/>
        </w:rPr>
      </w:pPr>
      <w:r w:rsidRPr="00685F4E">
        <w:rPr>
          <w:rFonts w:ascii="Arial" w:hAnsi="Arial" w:cs="Arial"/>
          <w:b/>
          <w:sz w:val="24"/>
          <w:szCs w:val="24"/>
          <w:lang w:eastAsia="es-ES"/>
        </w:rPr>
        <w:t>Conclusión:</w:t>
      </w: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</w:t>
      </w: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685F4E" w:rsidRDefault="00685F4E" w:rsidP="00685F4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</w:t>
      </w:r>
    </w:p>
    <w:p w:rsidR="00685F4E" w:rsidRPr="00685F4E" w:rsidRDefault="00685F4E" w:rsidP="00596C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685F4E" w:rsidRPr="00685F4E" w:rsidSect="002D7D02">
      <w:headerReference w:type="default" r:id="rId1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493" w:rsidRDefault="00D50493" w:rsidP="00CB2B0A">
      <w:pPr>
        <w:spacing w:after="0" w:line="240" w:lineRule="auto"/>
      </w:pPr>
      <w:r>
        <w:separator/>
      </w:r>
    </w:p>
  </w:endnote>
  <w:endnote w:type="continuationSeparator" w:id="0">
    <w:p w:rsidR="00D50493" w:rsidRDefault="00D50493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493" w:rsidRDefault="00D50493" w:rsidP="00CB2B0A">
      <w:pPr>
        <w:spacing w:after="0" w:line="240" w:lineRule="auto"/>
      </w:pPr>
      <w:r>
        <w:separator/>
      </w:r>
    </w:p>
  </w:footnote>
  <w:footnote w:type="continuationSeparator" w:id="0">
    <w:p w:rsidR="00D50493" w:rsidRDefault="00D50493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B5633E">
      <w:rPr>
        <w:rFonts w:ascii="Century Gothic" w:hAnsi="Century Gothic"/>
        <w:noProof/>
        <w:sz w:val="18"/>
        <w:szCs w:val="18"/>
        <w:lang w:eastAsia="es-ES_tradnl"/>
      </w:rPr>
      <w:t>Margarita Medel Mendez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05437"/>
    <w:multiLevelType w:val="multilevel"/>
    <w:tmpl w:val="1872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69D9"/>
    <w:rsid w:val="00040515"/>
    <w:rsid w:val="00042336"/>
    <w:rsid w:val="00044543"/>
    <w:rsid w:val="0004660A"/>
    <w:rsid w:val="0005214B"/>
    <w:rsid w:val="000559E3"/>
    <w:rsid w:val="0006451E"/>
    <w:rsid w:val="000651F8"/>
    <w:rsid w:val="00066442"/>
    <w:rsid w:val="00076FF7"/>
    <w:rsid w:val="000864A2"/>
    <w:rsid w:val="000A5FC1"/>
    <w:rsid w:val="000B4330"/>
    <w:rsid w:val="000C14C7"/>
    <w:rsid w:val="000C4342"/>
    <w:rsid w:val="000D43CC"/>
    <w:rsid w:val="000D6F80"/>
    <w:rsid w:val="000E5866"/>
    <w:rsid w:val="000F21CA"/>
    <w:rsid w:val="000F54A7"/>
    <w:rsid w:val="00101880"/>
    <w:rsid w:val="00115A4D"/>
    <w:rsid w:val="0013248A"/>
    <w:rsid w:val="001351F2"/>
    <w:rsid w:val="00145DE6"/>
    <w:rsid w:val="001557AD"/>
    <w:rsid w:val="00165BA3"/>
    <w:rsid w:val="00173ABA"/>
    <w:rsid w:val="0017697E"/>
    <w:rsid w:val="0018124B"/>
    <w:rsid w:val="00183EE6"/>
    <w:rsid w:val="001A0766"/>
    <w:rsid w:val="001A6471"/>
    <w:rsid w:val="001C3C4C"/>
    <w:rsid w:val="001C4BF9"/>
    <w:rsid w:val="001D08EB"/>
    <w:rsid w:val="001E2CD0"/>
    <w:rsid w:val="001E6359"/>
    <w:rsid w:val="001F3CE3"/>
    <w:rsid w:val="00202E87"/>
    <w:rsid w:val="0023114E"/>
    <w:rsid w:val="00240114"/>
    <w:rsid w:val="00240893"/>
    <w:rsid w:val="002426DC"/>
    <w:rsid w:val="00247EC3"/>
    <w:rsid w:val="0025190F"/>
    <w:rsid w:val="00255841"/>
    <w:rsid w:val="00257475"/>
    <w:rsid w:val="00264C19"/>
    <w:rsid w:val="002749AD"/>
    <w:rsid w:val="00275084"/>
    <w:rsid w:val="00286432"/>
    <w:rsid w:val="00290C40"/>
    <w:rsid w:val="00290DA4"/>
    <w:rsid w:val="002A0EB6"/>
    <w:rsid w:val="002A43D8"/>
    <w:rsid w:val="002A5E4F"/>
    <w:rsid w:val="002B1B43"/>
    <w:rsid w:val="002D180E"/>
    <w:rsid w:val="002D1BC4"/>
    <w:rsid w:val="002D7D02"/>
    <w:rsid w:val="002E125D"/>
    <w:rsid w:val="002E186E"/>
    <w:rsid w:val="002E6088"/>
    <w:rsid w:val="002F0695"/>
    <w:rsid w:val="00326DE4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341A"/>
    <w:rsid w:val="00395BFB"/>
    <w:rsid w:val="003A6E8B"/>
    <w:rsid w:val="003B0C43"/>
    <w:rsid w:val="003B2424"/>
    <w:rsid w:val="003B3A62"/>
    <w:rsid w:val="003C2810"/>
    <w:rsid w:val="003C69BE"/>
    <w:rsid w:val="003D3976"/>
    <w:rsid w:val="003E24E9"/>
    <w:rsid w:val="003F18A7"/>
    <w:rsid w:val="003F6D2C"/>
    <w:rsid w:val="00400F23"/>
    <w:rsid w:val="00421FE6"/>
    <w:rsid w:val="00423674"/>
    <w:rsid w:val="00447A7E"/>
    <w:rsid w:val="00471C96"/>
    <w:rsid w:val="0047708C"/>
    <w:rsid w:val="00480AD1"/>
    <w:rsid w:val="004A1376"/>
    <w:rsid w:val="004A319A"/>
    <w:rsid w:val="004A35D7"/>
    <w:rsid w:val="004A6787"/>
    <w:rsid w:val="004B1EEC"/>
    <w:rsid w:val="004B44F6"/>
    <w:rsid w:val="004C4774"/>
    <w:rsid w:val="004D0E8C"/>
    <w:rsid w:val="004D5C3E"/>
    <w:rsid w:val="004D663B"/>
    <w:rsid w:val="004F28C4"/>
    <w:rsid w:val="004F7140"/>
    <w:rsid w:val="004F7B4F"/>
    <w:rsid w:val="00501846"/>
    <w:rsid w:val="00504284"/>
    <w:rsid w:val="00504766"/>
    <w:rsid w:val="005117AF"/>
    <w:rsid w:val="005137D3"/>
    <w:rsid w:val="00515B8D"/>
    <w:rsid w:val="00517A20"/>
    <w:rsid w:val="0053703B"/>
    <w:rsid w:val="00545DD4"/>
    <w:rsid w:val="00547529"/>
    <w:rsid w:val="0056069E"/>
    <w:rsid w:val="00563485"/>
    <w:rsid w:val="005652BC"/>
    <w:rsid w:val="00571D2A"/>
    <w:rsid w:val="00572236"/>
    <w:rsid w:val="00573975"/>
    <w:rsid w:val="00575BDE"/>
    <w:rsid w:val="00581897"/>
    <w:rsid w:val="00581DEB"/>
    <w:rsid w:val="005827BE"/>
    <w:rsid w:val="00582C93"/>
    <w:rsid w:val="00592F06"/>
    <w:rsid w:val="00596C2A"/>
    <w:rsid w:val="00597809"/>
    <w:rsid w:val="005A3D8C"/>
    <w:rsid w:val="005A76BD"/>
    <w:rsid w:val="005A77C5"/>
    <w:rsid w:val="005C3816"/>
    <w:rsid w:val="005C64CC"/>
    <w:rsid w:val="005D0918"/>
    <w:rsid w:val="005E2B60"/>
    <w:rsid w:val="005E5909"/>
    <w:rsid w:val="005F29E0"/>
    <w:rsid w:val="006103F6"/>
    <w:rsid w:val="006138C7"/>
    <w:rsid w:val="006422ED"/>
    <w:rsid w:val="00644C97"/>
    <w:rsid w:val="00652B0B"/>
    <w:rsid w:val="00654AAA"/>
    <w:rsid w:val="00657DCE"/>
    <w:rsid w:val="00677345"/>
    <w:rsid w:val="00685F04"/>
    <w:rsid w:val="00685F4E"/>
    <w:rsid w:val="00691431"/>
    <w:rsid w:val="006A331C"/>
    <w:rsid w:val="006B3EA2"/>
    <w:rsid w:val="006B5B69"/>
    <w:rsid w:val="006C33CE"/>
    <w:rsid w:val="006C40CD"/>
    <w:rsid w:val="006C66D5"/>
    <w:rsid w:val="006D52E4"/>
    <w:rsid w:val="006E3028"/>
    <w:rsid w:val="006F243E"/>
    <w:rsid w:val="00701E97"/>
    <w:rsid w:val="0070581C"/>
    <w:rsid w:val="00713FB1"/>
    <w:rsid w:val="00720911"/>
    <w:rsid w:val="007266ED"/>
    <w:rsid w:val="00736DAC"/>
    <w:rsid w:val="007461B2"/>
    <w:rsid w:val="00754055"/>
    <w:rsid w:val="00755668"/>
    <w:rsid w:val="0076508A"/>
    <w:rsid w:val="007650BD"/>
    <w:rsid w:val="007708CC"/>
    <w:rsid w:val="00772622"/>
    <w:rsid w:val="0077754E"/>
    <w:rsid w:val="0078494B"/>
    <w:rsid w:val="007977ED"/>
    <w:rsid w:val="007A101D"/>
    <w:rsid w:val="007A53AC"/>
    <w:rsid w:val="007B119E"/>
    <w:rsid w:val="007B238D"/>
    <w:rsid w:val="007B3E70"/>
    <w:rsid w:val="007C4E4F"/>
    <w:rsid w:val="007C5FB2"/>
    <w:rsid w:val="007E2274"/>
    <w:rsid w:val="007E4C01"/>
    <w:rsid w:val="007F235E"/>
    <w:rsid w:val="00801929"/>
    <w:rsid w:val="00811247"/>
    <w:rsid w:val="0081321F"/>
    <w:rsid w:val="00821E93"/>
    <w:rsid w:val="00824038"/>
    <w:rsid w:val="00827A58"/>
    <w:rsid w:val="00827B7C"/>
    <w:rsid w:val="00853ECE"/>
    <w:rsid w:val="00860811"/>
    <w:rsid w:val="00863EBD"/>
    <w:rsid w:val="008712F0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278E"/>
    <w:rsid w:val="00915AE3"/>
    <w:rsid w:val="00921D1E"/>
    <w:rsid w:val="00940C80"/>
    <w:rsid w:val="00944F32"/>
    <w:rsid w:val="00945ABD"/>
    <w:rsid w:val="00945FED"/>
    <w:rsid w:val="009463A9"/>
    <w:rsid w:val="00946785"/>
    <w:rsid w:val="00947EF7"/>
    <w:rsid w:val="009518D6"/>
    <w:rsid w:val="009733E4"/>
    <w:rsid w:val="00982137"/>
    <w:rsid w:val="0099478E"/>
    <w:rsid w:val="009A0B9C"/>
    <w:rsid w:val="009A1CBC"/>
    <w:rsid w:val="009A29EC"/>
    <w:rsid w:val="009A2B51"/>
    <w:rsid w:val="009A310B"/>
    <w:rsid w:val="009A64C6"/>
    <w:rsid w:val="009B02DB"/>
    <w:rsid w:val="009B2C1A"/>
    <w:rsid w:val="009B6781"/>
    <w:rsid w:val="009B6ADB"/>
    <w:rsid w:val="009C096D"/>
    <w:rsid w:val="009C2F84"/>
    <w:rsid w:val="009C46B8"/>
    <w:rsid w:val="009C7B25"/>
    <w:rsid w:val="009D24CF"/>
    <w:rsid w:val="009E36FC"/>
    <w:rsid w:val="009E5819"/>
    <w:rsid w:val="009F1F5C"/>
    <w:rsid w:val="009F586E"/>
    <w:rsid w:val="009F7984"/>
    <w:rsid w:val="00A1147D"/>
    <w:rsid w:val="00A129D3"/>
    <w:rsid w:val="00A148ED"/>
    <w:rsid w:val="00A16C14"/>
    <w:rsid w:val="00A202EA"/>
    <w:rsid w:val="00A36DC7"/>
    <w:rsid w:val="00A41341"/>
    <w:rsid w:val="00A502F8"/>
    <w:rsid w:val="00A90C7B"/>
    <w:rsid w:val="00A975C5"/>
    <w:rsid w:val="00AA508C"/>
    <w:rsid w:val="00AB2EE4"/>
    <w:rsid w:val="00AC1A2D"/>
    <w:rsid w:val="00B001C6"/>
    <w:rsid w:val="00B008A9"/>
    <w:rsid w:val="00B16EE7"/>
    <w:rsid w:val="00B22419"/>
    <w:rsid w:val="00B2277E"/>
    <w:rsid w:val="00B31DC3"/>
    <w:rsid w:val="00B34585"/>
    <w:rsid w:val="00B37EE1"/>
    <w:rsid w:val="00B45409"/>
    <w:rsid w:val="00B54BB3"/>
    <w:rsid w:val="00B5633E"/>
    <w:rsid w:val="00B57B43"/>
    <w:rsid w:val="00B6054F"/>
    <w:rsid w:val="00B66045"/>
    <w:rsid w:val="00B80667"/>
    <w:rsid w:val="00B84154"/>
    <w:rsid w:val="00B9107E"/>
    <w:rsid w:val="00B91A13"/>
    <w:rsid w:val="00B92FE0"/>
    <w:rsid w:val="00B94B3C"/>
    <w:rsid w:val="00B95918"/>
    <w:rsid w:val="00B96875"/>
    <w:rsid w:val="00BA1814"/>
    <w:rsid w:val="00BA608B"/>
    <w:rsid w:val="00BA693E"/>
    <w:rsid w:val="00BB05EE"/>
    <w:rsid w:val="00BB25C8"/>
    <w:rsid w:val="00BB36D6"/>
    <w:rsid w:val="00BC76AA"/>
    <w:rsid w:val="00BD7644"/>
    <w:rsid w:val="00BE426C"/>
    <w:rsid w:val="00BE7F1E"/>
    <w:rsid w:val="00BF1D00"/>
    <w:rsid w:val="00C323BC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127A"/>
    <w:rsid w:val="00CE290C"/>
    <w:rsid w:val="00CE3FD8"/>
    <w:rsid w:val="00D03E5A"/>
    <w:rsid w:val="00D05BAB"/>
    <w:rsid w:val="00D15A43"/>
    <w:rsid w:val="00D22B30"/>
    <w:rsid w:val="00D30890"/>
    <w:rsid w:val="00D338AF"/>
    <w:rsid w:val="00D50493"/>
    <w:rsid w:val="00D559EB"/>
    <w:rsid w:val="00D56C52"/>
    <w:rsid w:val="00D7742E"/>
    <w:rsid w:val="00D778E3"/>
    <w:rsid w:val="00D866DA"/>
    <w:rsid w:val="00D87CAF"/>
    <w:rsid w:val="00D905BC"/>
    <w:rsid w:val="00D9616F"/>
    <w:rsid w:val="00D96948"/>
    <w:rsid w:val="00DA4594"/>
    <w:rsid w:val="00DC3125"/>
    <w:rsid w:val="00DE1CF3"/>
    <w:rsid w:val="00DF61D4"/>
    <w:rsid w:val="00DF6E69"/>
    <w:rsid w:val="00E00E80"/>
    <w:rsid w:val="00E01AEF"/>
    <w:rsid w:val="00E1659B"/>
    <w:rsid w:val="00E25AB5"/>
    <w:rsid w:val="00E27DAB"/>
    <w:rsid w:val="00E33067"/>
    <w:rsid w:val="00E34008"/>
    <w:rsid w:val="00E4243B"/>
    <w:rsid w:val="00E427C6"/>
    <w:rsid w:val="00E474AF"/>
    <w:rsid w:val="00E5060A"/>
    <w:rsid w:val="00E50FF8"/>
    <w:rsid w:val="00E54BDE"/>
    <w:rsid w:val="00E6776C"/>
    <w:rsid w:val="00E7404F"/>
    <w:rsid w:val="00E762EA"/>
    <w:rsid w:val="00E8769E"/>
    <w:rsid w:val="00E906D8"/>
    <w:rsid w:val="00E96A14"/>
    <w:rsid w:val="00EB65FC"/>
    <w:rsid w:val="00EC27B3"/>
    <w:rsid w:val="00EC6B64"/>
    <w:rsid w:val="00ED7825"/>
    <w:rsid w:val="00EE593A"/>
    <w:rsid w:val="00F02696"/>
    <w:rsid w:val="00F13CDC"/>
    <w:rsid w:val="00F23248"/>
    <w:rsid w:val="00F35477"/>
    <w:rsid w:val="00F362AB"/>
    <w:rsid w:val="00F4018C"/>
    <w:rsid w:val="00F44498"/>
    <w:rsid w:val="00F45332"/>
    <w:rsid w:val="00F51934"/>
    <w:rsid w:val="00F5200F"/>
    <w:rsid w:val="00F53F07"/>
    <w:rsid w:val="00F54A59"/>
    <w:rsid w:val="00F61BA5"/>
    <w:rsid w:val="00F61DD8"/>
    <w:rsid w:val="00F6444C"/>
    <w:rsid w:val="00F73FC7"/>
    <w:rsid w:val="00F94899"/>
    <w:rsid w:val="00F95945"/>
    <w:rsid w:val="00FA789A"/>
    <w:rsid w:val="00FB1A15"/>
    <w:rsid w:val="00FB2575"/>
    <w:rsid w:val="00FB31A3"/>
    <w:rsid w:val="00FC1A48"/>
    <w:rsid w:val="00FD1751"/>
    <w:rsid w:val="00FD26D1"/>
    <w:rsid w:val="00FD5CC9"/>
    <w:rsid w:val="00FD6B80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customStyle="1" w:styleId="paragraph">
    <w:name w:val="paragraph"/>
    <w:basedOn w:val="Normal"/>
    <w:rsid w:val="00B96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F1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medel@elar.cl" TargetMode="Externa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C35E8D-69F6-4596-8F58-B79D797CF965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18A66A29-911E-4791-A7BA-EC506C6BE311}">
      <dgm:prSet phldrT="[Texto]"/>
      <dgm:spPr/>
      <dgm:t>
        <a:bodyPr/>
        <a:lstStyle/>
        <a:p>
          <a:r>
            <a:rPr lang="es-ES"/>
            <a:t>SUS INTERESES SON</a:t>
          </a:r>
        </a:p>
        <a:p>
          <a:r>
            <a:rPr lang="es-ES"/>
            <a:t>*Eliminar al León de Nemea, monstruo que aterroriza a su reino.</a:t>
          </a:r>
        </a:p>
        <a:p>
          <a:r>
            <a:rPr lang="es-ES"/>
            <a:t>*Deshacerse del héroe Heracles, pues se siente amenazado por él.</a:t>
          </a:r>
        </a:p>
        <a:p>
          <a:endParaRPr lang="es-ES"/>
        </a:p>
      </dgm:t>
    </dgm:pt>
    <dgm:pt modelId="{B906BDC0-657F-4A38-AC65-B9D08205DBFB}" type="parTrans" cxnId="{2C618F52-8487-4719-A5D6-60134FA05CD4}">
      <dgm:prSet/>
      <dgm:spPr/>
      <dgm:t>
        <a:bodyPr/>
        <a:lstStyle/>
        <a:p>
          <a:endParaRPr lang="es-ES"/>
        </a:p>
      </dgm:t>
    </dgm:pt>
    <dgm:pt modelId="{0B19AFE7-64B5-4B8D-A529-75796FF08AE7}" type="sibTrans" cxnId="{2C618F52-8487-4719-A5D6-60134FA05CD4}">
      <dgm:prSet/>
      <dgm:spPr/>
      <dgm:t>
        <a:bodyPr/>
        <a:lstStyle/>
        <a:p>
          <a:endParaRPr lang="es-ES"/>
        </a:p>
      </dgm:t>
    </dgm:pt>
    <dgm:pt modelId="{E9FE2704-B6BB-490F-8263-A0ED40F2B809}">
      <dgm:prSet phldrT="[Texto]"/>
      <dgm:spPr/>
      <dgm:t>
        <a:bodyPr/>
        <a:lstStyle/>
        <a:p>
          <a:r>
            <a:rPr lang="es-ES"/>
            <a:t>ACCIÓN QUE REALIZA</a:t>
          </a:r>
        </a:p>
        <a:p>
          <a:r>
            <a:rPr lang="es-ES"/>
            <a:t>Envía a Heracles a cazar el Leon de Nemea.</a:t>
          </a:r>
        </a:p>
      </dgm:t>
    </dgm:pt>
    <dgm:pt modelId="{0F38178D-2DC2-4D3C-BEE1-E49E28CCCA23}" type="parTrans" cxnId="{2870B718-E04C-497C-8486-B7A15D7454D2}">
      <dgm:prSet/>
      <dgm:spPr/>
      <dgm:t>
        <a:bodyPr/>
        <a:lstStyle/>
        <a:p>
          <a:endParaRPr lang="es-ES"/>
        </a:p>
      </dgm:t>
    </dgm:pt>
    <dgm:pt modelId="{31518EB3-1F4C-4B1F-ADF9-EE37A941D6B7}" type="sibTrans" cxnId="{2870B718-E04C-497C-8486-B7A15D7454D2}">
      <dgm:prSet/>
      <dgm:spPr/>
      <dgm:t>
        <a:bodyPr/>
        <a:lstStyle/>
        <a:p>
          <a:endParaRPr lang="es-ES"/>
        </a:p>
      </dgm:t>
    </dgm:pt>
    <dgm:pt modelId="{3F0F1E6E-90AB-4EBB-9401-D594A0FC8666}">
      <dgm:prSet phldrT="[Texto]"/>
      <dgm:spPr/>
      <dgm:t>
        <a:bodyPr/>
        <a:lstStyle/>
        <a:p>
          <a:r>
            <a:rPr lang="es-ES"/>
            <a:t>CONCECUENSIAS</a:t>
          </a:r>
        </a:p>
        <a:p>
          <a:r>
            <a:rPr lang="es-ES"/>
            <a:t>*Heracles mata al león .</a:t>
          </a:r>
        </a:p>
        <a:p>
          <a:r>
            <a:rPr lang="es-ES"/>
            <a:t>*El reino se livera del monstruo.</a:t>
          </a:r>
        </a:p>
        <a:p>
          <a:r>
            <a:rPr lang="es-ES"/>
            <a:t>*Heracles gana fama  y obtiene una armadura.</a:t>
          </a:r>
        </a:p>
      </dgm:t>
    </dgm:pt>
    <dgm:pt modelId="{280D76E5-8CDA-4A11-B542-3522264E0723}" type="parTrans" cxnId="{D68BE839-F3DD-441A-BEC0-5CD7FFAA87F0}">
      <dgm:prSet/>
      <dgm:spPr/>
      <dgm:t>
        <a:bodyPr/>
        <a:lstStyle/>
        <a:p>
          <a:endParaRPr lang="es-ES"/>
        </a:p>
      </dgm:t>
    </dgm:pt>
    <dgm:pt modelId="{0ED2DEEB-9DE4-40AE-9D9B-EFC6FC4781E1}" type="sibTrans" cxnId="{D68BE839-F3DD-441A-BEC0-5CD7FFAA87F0}">
      <dgm:prSet/>
      <dgm:spPr/>
      <dgm:t>
        <a:bodyPr/>
        <a:lstStyle/>
        <a:p>
          <a:endParaRPr lang="es-ES"/>
        </a:p>
      </dgm:t>
    </dgm:pt>
    <dgm:pt modelId="{D88DA847-3A11-420C-A15E-B55F19B423D1}" type="pres">
      <dgm:prSet presAssocID="{E4C35E8D-69F6-4596-8F58-B79D797CF965}" presName="CompostProcess" presStyleCnt="0">
        <dgm:presLayoutVars>
          <dgm:dir/>
          <dgm:resizeHandles val="exact"/>
        </dgm:presLayoutVars>
      </dgm:prSet>
      <dgm:spPr/>
    </dgm:pt>
    <dgm:pt modelId="{59ADD6B0-9192-4C41-A436-99F7713E7D7A}" type="pres">
      <dgm:prSet presAssocID="{E4C35E8D-69F6-4596-8F58-B79D797CF965}" presName="arrow" presStyleLbl="bgShp" presStyleIdx="0" presStyleCnt="1"/>
      <dgm:spPr/>
    </dgm:pt>
    <dgm:pt modelId="{4DF071E6-0448-4564-A497-C1B18C219D53}" type="pres">
      <dgm:prSet presAssocID="{E4C35E8D-69F6-4596-8F58-B79D797CF965}" presName="linearProcess" presStyleCnt="0"/>
      <dgm:spPr/>
    </dgm:pt>
    <dgm:pt modelId="{E83FEA7C-09B7-46FE-A13E-AAC22E021203}" type="pres">
      <dgm:prSet presAssocID="{18A66A29-911E-4791-A7BA-EC506C6BE311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6701E7C-17EE-4711-A10D-6E3B5019EC2D}" type="pres">
      <dgm:prSet presAssocID="{0B19AFE7-64B5-4B8D-A529-75796FF08AE7}" presName="sibTrans" presStyleCnt="0"/>
      <dgm:spPr/>
    </dgm:pt>
    <dgm:pt modelId="{CD15246F-912F-400F-9D51-41F338A40BAD}" type="pres">
      <dgm:prSet presAssocID="{E9FE2704-B6BB-490F-8263-A0ED40F2B809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EEF5D90-5693-4EF1-968D-9250CFAF48B3}" type="pres">
      <dgm:prSet presAssocID="{31518EB3-1F4C-4B1F-ADF9-EE37A941D6B7}" presName="sibTrans" presStyleCnt="0"/>
      <dgm:spPr/>
    </dgm:pt>
    <dgm:pt modelId="{37D731A2-B3A8-4CEC-B09D-0CD94B88205F}" type="pres">
      <dgm:prSet presAssocID="{3F0F1E6E-90AB-4EBB-9401-D594A0FC8666}" presName="textNode" presStyleLbl="node1" presStyleIdx="2" presStyleCnt="3" custLinFactNeighborY="-148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B2EF17D3-97C8-4C5A-B78E-785AA6841959}" type="presOf" srcId="{E4C35E8D-69F6-4596-8F58-B79D797CF965}" destId="{D88DA847-3A11-420C-A15E-B55F19B423D1}" srcOrd="0" destOrd="0" presId="urn:microsoft.com/office/officeart/2005/8/layout/hProcess9"/>
    <dgm:cxn modelId="{2C618F52-8487-4719-A5D6-60134FA05CD4}" srcId="{E4C35E8D-69F6-4596-8F58-B79D797CF965}" destId="{18A66A29-911E-4791-A7BA-EC506C6BE311}" srcOrd="0" destOrd="0" parTransId="{B906BDC0-657F-4A38-AC65-B9D08205DBFB}" sibTransId="{0B19AFE7-64B5-4B8D-A529-75796FF08AE7}"/>
    <dgm:cxn modelId="{D68BE839-F3DD-441A-BEC0-5CD7FFAA87F0}" srcId="{E4C35E8D-69F6-4596-8F58-B79D797CF965}" destId="{3F0F1E6E-90AB-4EBB-9401-D594A0FC8666}" srcOrd="2" destOrd="0" parTransId="{280D76E5-8CDA-4A11-B542-3522264E0723}" sibTransId="{0ED2DEEB-9DE4-40AE-9D9B-EFC6FC4781E1}"/>
    <dgm:cxn modelId="{2870B718-E04C-497C-8486-B7A15D7454D2}" srcId="{E4C35E8D-69F6-4596-8F58-B79D797CF965}" destId="{E9FE2704-B6BB-490F-8263-A0ED40F2B809}" srcOrd="1" destOrd="0" parTransId="{0F38178D-2DC2-4D3C-BEE1-E49E28CCCA23}" sibTransId="{31518EB3-1F4C-4B1F-ADF9-EE37A941D6B7}"/>
    <dgm:cxn modelId="{3EA3CE13-10B6-4A11-B05B-8F036E40DD59}" type="presOf" srcId="{3F0F1E6E-90AB-4EBB-9401-D594A0FC8666}" destId="{37D731A2-B3A8-4CEC-B09D-0CD94B88205F}" srcOrd="0" destOrd="0" presId="urn:microsoft.com/office/officeart/2005/8/layout/hProcess9"/>
    <dgm:cxn modelId="{F402F056-BD05-476F-BE5A-32B508120725}" type="presOf" srcId="{18A66A29-911E-4791-A7BA-EC506C6BE311}" destId="{E83FEA7C-09B7-46FE-A13E-AAC22E021203}" srcOrd="0" destOrd="0" presId="urn:microsoft.com/office/officeart/2005/8/layout/hProcess9"/>
    <dgm:cxn modelId="{A4E00733-3787-4877-8393-9BB77567F201}" type="presOf" srcId="{E9FE2704-B6BB-490F-8263-A0ED40F2B809}" destId="{CD15246F-912F-400F-9D51-41F338A40BAD}" srcOrd="0" destOrd="0" presId="urn:microsoft.com/office/officeart/2005/8/layout/hProcess9"/>
    <dgm:cxn modelId="{B85838AD-717B-45CE-B4B6-166619D162D6}" type="presParOf" srcId="{D88DA847-3A11-420C-A15E-B55F19B423D1}" destId="{59ADD6B0-9192-4C41-A436-99F7713E7D7A}" srcOrd="0" destOrd="0" presId="urn:microsoft.com/office/officeart/2005/8/layout/hProcess9"/>
    <dgm:cxn modelId="{DC8170EE-E057-43BD-B714-2343D1187841}" type="presParOf" srcId="{D88DA847-3A11-420C-A15E-B55F19B423D1}" destId="{4DF071E6-0448-4564-A497-C1B18C219D53}" srcOrd="1" destOrd="0" presId="urn:microsoft.com/office/officeart/2005/8/layout/hProcess9"/>
    <dgm:cxn modelId="{80D9323B-4491-4982-8586-D6B0003B4BC3}" type="presParOf" srcId="{4DF071E6-0448-4564-A497-C1B18C219D53}" destId="{E83FEA7C-09B7-46FE-A13E-AAC22E021203}" srcOrd="0" destOrd="0" presId="urn:microsoft.com/office/officeart/2005/8/layout/hProcess9"/>
    <dgm:cxn modelId="{65F6AC6F-959B-461F-879B-408CC2670041}" type="presParOf" srcId="{4DF071E6-0448-4564-A497-C1B18C219D53}" destId="{96701E7C-17EE-4711-A10D-6E3B5019EC2D}" srcOrd="1" destOrd="0" presId="urn:microsoft.com/office/officeart/2005/8/layout/hProcess9"/>
    <dgm:cxn modelId="{B2D8B3CE-E7F7-47D4-954D-A1111BEA8817}" type="presParOf" srcId="{4DF071E6-0448-4564-A497-C1B18C219D53}" destId="{CD15246F-912F-400F-9D51-41F338A40BAD}" srcOrd="2" destOrd="0" presId="urn:microsoft.com/office/officeart/2005/8/layout/hProcess9"/>
    <dgm:cxn modelId="{1B7B77CA-0DA9-4535-B42B-8F1BEB896471}" type="presParOf" srcId="{4DF071E6-0448-4564-A497-C1B18C219D53}" destId="{6EEF5D90-5693-4EF1-968D-9250CFAF48B3}" srcOrd="3" destOrd="0" presId="urn:microsoft.com/office/officeart/2005/8/layout/hProcess9"/>
    <dgm:cxn modelId="{47A62366-9F70-41FE-8ED7-E12A7D180552}" type="presParOf" srcId="{4DF071E6-0448-4564-A497-C1B18C219D53}" destId="{37D731A2-B3A8-4CEC-B09D-0CD94B88205F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ADD6B0-9192-4C41-A436-99F7713E7D7A}">
      <dsp:nvSpPr>
        <dsp:cNvPr id="0" name=""/>
        <dsp:cNvSpPr/>
      </dsp:nvSpPr>
      <dsp:spPr>
        <a:xfrm>
          <a:off x="515778" y="0"/>
          <a:ext cx="5845492" cy="252412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3FEA7C-09B7-46FE-A13E-AAC22E021203}">
      <dsp:nvSpPr>
        <dsp:cNvPr id="0" name=""/>
        <dsp:cNvSpPr/>
      </dsp:nvSpPr>
      <dsp:spPr>
        <a:xfrm>
          <a:off x="233040" y="757237"/>
          <a:ext cx="2063115" cy="10096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SUS INTERESES SON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*Eliminar al León de Nemea, monstruo que aterroriza a su reino.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*Deshacerse del héroe Heracles, pues se siente amenazado por él.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282327" y="806524"/>
        <a:ext cx="1964541" cy="911076"/>
      </dsp:txXfrm>
    </dsp:sp>
    <dsp:sp modelId="{CD15246F-912F-400F-9D51-41F338A40BAD}">
      <dsp:nvSpPr>
        <dsp:cNvPr id="0" name=""/>
        <dsp:cNvSpPr/>
      </dsp:nvSpPr>
      <dsp:spPr>
        <a:xfrm>
          <a:off x="2406967" y="757237"/>
          <a:ext cx="2063115" cy="10096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ACCIÓN QUE REALIZA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Envía a Heracles a cazar el Leon de Nemea.</a:t>
          </a:r>
        </a:p>
      </dsp:txBody>
      <dsp:txXfrm>
        <a:off x="2456254" y="806524"/>
        <a:ext cx="1964541" cy="911076"/>
      </dsp:txXfrm>
    </dsp:sp>
    <dsp:sp modelId="{37D731A2-B3A8-4CEC-B09D-0CD94B88205F}">
      <dsp:nvSpPr>
        <dsp:cNvPr id="0" name=""/>
        <dsp:cNvSpPr/>
      </dsp:nvSpPr>
      <dsp:spPr>
        <a:xfrm>
          <a:off x="4580894" y="742213"/>
          <a:ext cx="2063115" cy="10096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CONCECUENSIAS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*Heracles mata al león 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*El reino se livera del monstruo.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*Heracles gana fama  y obtiene una armadura.</a:t>
          </a:r>
        </a:p>
      </dsp:txBody>
      <dsp:txXfrm>
        <a:off x="4630181" y="791500"/>
        <a:ext cx="1964541" cy="9110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93C0-944E-4170-ADAA-665CEC25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1663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4</cp:revision>
  <cp:lastPrinted>2017-03-13T14:01:00Z</cp:lastPrinted>
  <dcterms:created xsi:type="dcterms:W3CDTF">2020-03-28T16:28:00Z</dcterms:created>
  <dcterms:modified xsi:type="dcterms:W3CDTF">2020-03-28T17:37:00Z</dcterms:modified>
  <cp:category>UTP</cp:category>
  <cp:contentStatus>UTP</cp:contentStatus>
</cp:coreProperties>
</file>